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2023年第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轮国家级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高企认定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专题培训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时间安排表</w:t>
      </w:r>
    </w:p>
    <w:p>
      <w:pPr>
        <w:jc w:val="center"/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05"/>
        <w:gridCol w:w="2805"/>
        <w:gridCol w:w="1170"/>
        <w:gridCol w:w="612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会务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同安区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（周一）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上午9：30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同安工业集中建材物流园29号(国贸大管家）二楼会议室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7010611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同安区工信局、同安区科学技术协会、同安工业园区管委会、市科技服务业协会、国贸大管家、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软件园三期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（集美区）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（周一）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软件园三期A区01-06栋2楼创+会议中心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5953921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6157810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火炬高新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区管委会、中共集美区委人才工作领导小组办公室、集美区工业和信息化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局、火炬高新区高企服务中心、信息集团创新软件园管理有限公司、市科技服务行业协会、市高新协会知识产权维权工作站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湖里区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（周二）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上午9:30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湖里区政府大楼东附楼二楼3号会议室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5721371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湖里区工业和信息化局、市科技服务行业协会、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市高层次人才协会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软件园二期（思明区）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（周二）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软件园二期观日路23号创+会议中心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5953015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火炬高新区管委会、思明区科技和信息化局、火炬高新区高企服务中心、信息集团创新软件园管理有限公司、思明区莲前街道办事处、市高新协会知识产权维权工作站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市高层次人才协会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(周三)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上午9:00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湖里区岐山北路516号清华海峡研究院B栋1楼韵书馆（县后BRT旁）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2892509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市高层次人才发展中心、市高层次人才协会、清华海峡研究院人才驿站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创新创业园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（周三）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创新创业园创业大厦1楼芝麻开门创客汇B区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3923635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火炬高新区管委会、火炬高新区高企服务中心、高新技术创业中心有限公司、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"https://www.qcc.com/firm/9545d71631a38d3c5148e3578a217276.html" \t "https://www.qcc.com/web/_blank"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火炬石墨烯新材料孵化器有限公司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、市高新协会知识产权维权工作站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翔安火炬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（周四）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上午10:00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台湾科技企业育成中心2楼多功能会议室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3726395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火炬高新区管委会、翔安区工业和信息化局、火炬高新区高企服务中心、火炬集团有限公司、高新技术创业中心有限公司、火炬高新区招商服务中心有限公司、海峡科技创业促进有限公司、翔安数字经济产业园招商服务有限公司、市科技服务行业协会、市高新协会知识产权维权工作站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海沧区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上午：9：00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海沧大道567号厦门中心E座14楼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15805926761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海沧区工业和信息化局、海沧信息产业有限公司、市生物与新医药产业技术战略联盟、市高层次人才协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会、市高新协会知识产权维权工作站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厦门海洋经济公共服务中心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下午3:00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沙坡尾72号浪琴苑3楼路演区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5108206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厦门南方海洋研究中心秘书处、厦门海洋新兴产业创新联盟、市生物与新医药产业技术战略联盟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软件园一期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（周二）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软件园一期北区通汇楼四楼路演厅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2519771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火炬高新区管委会、火炬高新区高企服务中心、软件产业投资发展有限公司、市高新协会知识产权维权工作站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2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中科育成中心专场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8月2日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（周三）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上午9:30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集美区软件园三期F07栋1F-中科育成（海西）育成中心展厅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18959201665</w:t>
            </w:r>
          </w:p>
        </w:tc>
        <w:tc>
          <w:tcPr>
            <w:tcW w:w="6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厦门中科育成中心管理有限公司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厦门两岸集成电路产业园</w:t>
            </w:r>
          </w:p>
        </w:tc>
        <w:tc>
          <w:tcPr>
            <w:tcW w:w="17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8月2日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下午3:00</w:t>
            </w:r>
          </w:p>
        </w:tc>
        <w:tc>
          <w:tcPr>
            <w:tcW w:w="2805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厦门科湖集成电路发展有限公司（港中路1748号2楼多功能厅）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2617660</w:t>
            </w:r>
          </w:p>
        </w:tc>
        <w:tc>
          <w:tcPr>
            <w:tcW w:w="6125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科湖集成电路发展有限公司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两岸集成电路产业园人才服务站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湖里区工业和信息化局</w:t>
            </w:r>
          </w:p>
        </w:tc>
        <w:tc>
          <w:tcPr>
            <w:tcW w:w="10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市高新协会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注：请拟申报国家级高企认定的企业根据自身需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要就近参加专题培训会。各场次培训会详情请查看各区培训通知。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培训咨询电话：2052826、2052621</w:t>
      </w:r>
    </w:p>
    <w:sectPr>
      <w:headerReference r:id="rId3" w:type="default"/>
      <w:footerReference r:id="rId4" w:type="default"/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</w:docVars>
  <w:rsids>
    <w:rsidRoot w:val="3F3B0396"/>
    <w:rsid w:val="025E4B07"/>
    <w:rsid w:val="04F03AEC"/>
    <w:rsid w:val="05CB7BEB"/>
    <w:rsid w:val="09244312"/>
    <w:rsid w:val="0D2E1ABF"/>
    <w:rsid w:val="163417D0"/>
    <w:rsid w:val="1FEF1842"/>
    <w:rsid w:val="22E343E8"/>
    <w:rsid w:val="232A43C0"/>
    <w:rsid w:val="23B26890"/>
    <w:rsid w:val="248B2F96"/>
    <w:rsid w:val="30854396"/>
    <w:rsid w:val="30CE0089"/>
    <w:rsid w:val="37280F19"/>
    <w:rsid w:val="3EA244B8"/>
    <w:rsid w:val="3F3B0396"/>
    <w:rsid w:val="4BCE6D82"/>
    <w:rsid w:val="54522D03"/>
    <w:rsid w:val="5540588E"/>
    <w:rsid w:val="5E1D48AE"/>
    <w:rsid w:val="5F2227EC"/>
    <w:rsid w:val="62C7670F"/>
    <w:rsid w:val="63F908FD"/>
    <w:rsid w:val="683438A1"/>
    <w:rsid w:val="6A935A28"/>
    <w:rsid w:val="6BDF3C63"/>
    <w:rsid w:val="737C09CA"/>
    <w:rsid w:val="78473EEF"/>
    <w:rsid w:val="7C0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1320</Words>
  <Characters>1476</Characters>
  <Lines>0</Lines>
  <Paragraphs>0</Paragraphs>
  <TotalTime>2</TotalTime>
  <ScaleCrop>false</ScaleCrop>
  <LinksUpToDate>false</LinksUpToDate>
  <CharactersWithSpaces>1476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2023-05-10T01:04:00Z</dcterms:created>
  <dc:creator>多了份感受</dc:creator>
  <cp:lastModifiedBy>TANGDH</cp:lastModifiedBy>
  <cp:lastPrinted>2023-05-10T09:09:00Z</cp:lastPrinted>
  <dcterms:modified xsi:type="dcterms:W3CDTF">2023-07-19T01:46:08Z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A5156F00EE774A0C93FC8A6F3227565B</vt:lpwstr>
  </property>
</Properties>
</file>